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D740C" w:rsidRDefault="00FB608F">
      <w:pPr>
        <w:rPr>
          <w:sz w:val="0"/>
          <w:szCs w:val="0"/>
        </w:rPr>
      </w:pPr>
      <w:r>
        <w:rPr>
          <w:noProof/>
          <w:sz w:val="0"/>
          <w:szCs w:val="0"/>
        </w:rPr>
        <w:drawing>
          <wp:inline distT="0" distB="0" distL="0" distR="0">
            <wp:extent cx="6470015" cy="9144000"/>
            <wp:effectExtent l="0" t="0" r="0" b="0"/>
            <wp:docPr id="16" name="Рисунок 16" descr="D:\Users7\БелиноваНВ\Desktop\МДО\тит листы+ 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Users7\БелиноваНВ\Desktop\МДО\тит листы+ 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01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0"/>
          <w:szCs w:val="0"/>
        </w:rPr>
        <w:lastRenderedPageBreak/>
        <w:drawing>
          <wp:inline distT="0" distB="0" distL="0" distR="0">
            <wp:extent cx="6483985" cy="9116060"/>
            <wp:effectExtent l="0" t="0" r="0" b="0"/>
            <wp:docPr id="17" name="Рисунок 17" descr="D:\Users7\БелиноваНВ\Desktop\МДО\тит листы+ 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Users7\БелиноваНВ\Desktop\МДО\тит листы+ 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985" cy="9116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0"/>
          <w:szCs w:val="0"/>
        </w:rPr>
        <w:lastRenderedPageBreak/>
        <w:drawing>
          <wp:inline distT="0" distB="0" distL="0" distR="0">
            <wp:extent cx="6470015" cy="9130030"/>
            <wp:effectExtent l="0" t="0" r="0" b="0"/>
            <wp:docPr id="18" name="Рисунок 18" descr="D:\Users7\БелиноваНВ\Desktop\МДО\тит листы+ 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Users7\БелиноваНВ\Desktop\МДО\тит листы+ 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015" cy="913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740C" w:rsidRDefault="004937C3">
      <w:pPr>
        <w:rPr>
          <w:sz w:val="0"/>
          <w:szCs w:val="0"/>
        </w:rPr>
      </w:pPr>
      <w:r>
        <w:br w:type="page"/>
      </w:r>
    </w:p>
    <w:p w:rsidR="001D740C" w:rsidRPr="004937C3" w:rsidRDefault="001D740C">
      <w:pPr>
        <w:rPr>
          <w:sz w:val="0"/>
          <w:szCs w:val="0"/>
        </w:rPr>
      </w:pPr>
    </w:p>
    <w:p w:rsidR="001D740C" w:rsidRDefault="001D740C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4"/>
        <w:gridCol w:w="1489"/>
        <w:gridCol w:w="1751"/>
        <w:gridCol w:w="4797"/>
        <w:gridCol w:w="974"/>
      </w:tblGrid>
      <w:tr w:rsidR="001D740C" w:rsidTr="00537917">
        <w:trPr>
          <w:trHeight w:hRule="exact" w:val="416"/>
        </w:trPr>
        <w:tc>
          <w:tcPr>
            <w:tcW w:w="4503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44.04.02 МДО-18.plx</w:t>
            </w:r>
          </w:p>
        </w:tc>
        <w:tc>
          <w:tcPr>
            <w:tcW w:w="4797" w:type="dxa"/>
          </w:tcPr>
          <w:p w:rsidR="001D740C" w:rsidRDefault="001D740C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1D740C" w:rsidRPr="00FB608F" w:rsidTr="0053791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1D740C" w:rsidTr="00537917">
        <w:trPr>
          <w:trHeight w:hRule="exact" w:val="453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5379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 - </w:t>
            </w: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формирование  представлений об основных положениях культурно-исторического и </w:t>
            </w:r>
            <w:proofErr w:type="spellStart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деятельностного</w:t>
            </w:r>
            <w:proofErr w:type="spellEnd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подходов в образовании и психологии</w:t>
            </w:r>
          </w:p>
        </w:tc>
      </w:tr>
      <w:tr w:rsidR="00537917" w:rsidRPr="00FB608F" w:rsidTr="00537917">
        <w:trPr>
          <w:trHeight w:hRule="exact" w:val="301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Default="00537917" w:rsidP="005379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Default="00537917" w:rsidP="005379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курса:</w:t>
            </w:r>
          </w:p>
        </w:tc>
      </w:tr>
      <w:tr w:rsidR="00537917" w:rsidTr="00537917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Default="00537917" w:rsidP="005379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Pr="004937C3" w:rsidRDefault="00537917" w:rsidP="00537917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•рассмотреть основные понятия курса, роль и его место в формировании умений и навыков педагога- исследователя;</w:t>
            </w:r>
          </w:p>
        </w:tc>
      </w:tr>
      <w:tr w:rsidR="00537917" w:rsidRPr="00FB608F" w:rsidTr="00537917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Default="00537917" w:rsidP="005379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Pr="004937C3" w:rsidRDefault="00537917" w:rsidP="00537917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•рассмотреть и освоить основные категории и понятия культурно-исторического и </w:t>
            </w:r>
            <w:proofErr w:type="spellStart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деятельностного</w:t>
            </w:r>
            <w:proofErr w:type="spellEnd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подходов в рамках различных психологических школ и педагогических теорий;</w:t>
            </w:r>
          </w:p>
        </w:tc>
      </w:tr>
      <w:tr w:rsidR="00537917" w:rsidRPr="00FB608F" w:rsidTr="00537917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Default="00537917" w:rsidP="005379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Pr="004937C3" w:rsidRDefault="00537917" w:rsidP="00537917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•на основе теоретических основ, сформировать у магистрантов основные навыки разработки методологических и теоретических основ исследования;</w:t>
            </w:r>
          </w:p>
        </w:tc>
      </w:tr>
      <w:tr w:rsidR="00537917" w:rsidRPr="00FB608F" w:rsidTr="00537917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Default="00537917" w:rsidP="005379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Pr="004937C3" w:rsidRDefault="00537917" w:rsidP="00537917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•развитие творческого мышления магистрантов путем практического осмысления, анализа и интерпретации различных научных подходов.</w:t>
            </w:r>
          </w:p>
        </w:tc>
      </w:tr>
      <w:tr w:rsidR="00537917" w:rsidRPr="00FB608F" w:rsidTr="00537917">
        <w:trPr>
          <w:trHeight w:hRule="exact" w:val="277"/>
        </w:trPr>
        <w:tc>
          <w:tcPr>
            <w:tcW w:w="769" w:type="dxa"/>
          </w:tcPr>
          <w:p w:rsidR="00537917" w:rsidRPr="004937C3" w:rsidRDefault="00537917" w:rsidP="00537917"/>
        </w:tc>
        <w:tc>
          <w:tcPr>
            <w:tcW w:w="494" w:type="dxa"/>
          </w:tcPr>
          <w:p w:rsidR="00537917" w:rsidRPr="004937C3" w:rsidRDefault="00537917" w:rsidP="00537917"/>
        </w:tc>
        <w:tc>
          <w:tcPr>
            <w:tcW w:w="1489" w:type="dxa"/>
          </w:tcPr>
          <w:p w:rsidR="00537917" w:rsidRPr="004937C3" w:rsidRDefault="00537917" w:rsidP="00537917"/>
        </w:tc>
        <w:tc>
          <w:tcPr>
            <w:tcW w:w="1751" w:type="dxa"/>
          </w:tcPr>
          <w:p w:rsidR="00537917" w:rsidRPr="004937C3" w:rsidRDefault="00537917" w:rsidP="00537917"/>
        </w:tc>
        <w:tc>
          <w:tcPr>
            <w:tcW w:w="4797" w:type="dxa"/>
          </w:tcPr>
          <w:p w:rsidR="00537917" w:rsidRPr="004937C3" w:rsidRDefault="00537917" w:rsidP="00537917"/>
        </w:tc>
        <w:tc>
          <w:tcPr>
            <w:tcW w:w="974" w:type="dxa"/>
          </w:tcPr>
          <w:p w:rsidR="00537917" w:rsidRPr="004937C3" w:rsidRDefault="00537917" w:rsidP="00537917"/>
        </w:tc>
      </w:tr>
      <w:tr w:rsidR="00537917" w:rsidRPr="00FB608F" w:rsidTr="0053791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37917" w:rsidRPr="004937C3" w:rsidRDefault="00537917" w:rsidP="005379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537917" w:rsidTr="00537917">
        <w:trPr>
          <w:trHeight w:hRule="exact" w:val="277"/>
        </w:trPr>
        <w:tc>
          <w:tcPr>
            <w:tcW w:w="27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Default="00537917" w:rsidP="005379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Default="00537917" w:rsidP="005379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</w:t>
            </w:r>
          </w:p>
        </w:tc>
      </w:tr>
      <w:tr w:rsidR="00537917" w:rsidRPr="00FB608F" w:rsidTr="00537917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Default="00537917" w:rsidP="005379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Pr="004937C3" w:rsidRDefault="00537917" w:rsidP="00537917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537917" w:rsidTr="00537917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Default="00537917" w:rsidP="005379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Default="00537917" w:rsidP="00537917">
            <w:pPr>
              <w:spacing w:after="0" w:line="240" w:lineRule="auto"/>
              <w:rPr>
                <w:sz w:val="19"/>
                <w:szCs w:val="19"/>
              </w:rPr>
            </w:pPr>
            <w:r w:rsidRPr="005379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 образования и науки</w:t>
            </w:r>
          </w:p>
        </w:tc>
      </w:tr>
      <w:tr w:rsidR="00537917" w:rsidTr="00537917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Default="00537917" w:rsidP="00537917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Pr="00537917" w:rsidRDefault="00537917" w:rsidP="0053791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5379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 и методы организации научного исследования</w:t>
            </w:r>
          </w:p>
        </w:tc>
      </w:tr>
      <w:tr w:rsidR="00537917" w:rsidRPr="00FB608F" w:rsidTr="00537917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Default="00537917" w:rsidP="005379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Pr="004937C3" w:rsidRDefault="00537917" w:rsidP="00537917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37917" w:rsidRPr="00FB608F" w:rsidTr="00537917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Default="00537917" w:rsidP="0053791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Pr="004937C3" w:rsidRDefault="00537917" w:rsidP="00537917">
            <w:pPr>
              <w:spacing w:after="0" w:line="240" w:lineRule="auto"/>
              <w:rPr>
                <w:sz w:val="19"/>
                <w:szCs w:val="19"/>
              </w:rPr>
            </w:pPr>
            <w:r w:rsidRPr="005379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профессиональной деятельности психолого-педагогического направления</w:t>
            </w:r>
          </w:p>
        </w:tc>
      </w:tr>
      <w:tr w:rsidR="00537917" w:rsidRPr="00FB608F" w:rsidTr="00537917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Default="00537917" w:rsidP="00537917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Pr="00537917" w:rsidRDefault="00537917" w:rsidP="0053791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5379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психологически комфортной и безопасной образовательной среды</w:t>
            </w:r>
          </w:p>
        </w:tc>
      </w:tr>
      <w:tr w:rsidR="00537917" w:rsidRPr="00FB608F" w:rsidTr="00537917">
        <w:trPr>
          <w:trHeight w:hRule="exact" w:val="277"/>
        </w:trPr>
        <w:tc>
          <w:tcPr>
            <w:tcW w:w="769" w:type="dxa"/>
          </w:tcPr>
          <w:p w:rsidR="00537917" w:rsidRPr="004937C3" w:rsidRDefault="00537917" w:rsidP="00537917"/>
        </w:tc>
        <w:tc>
          <w:tcPr>
            <w:tcW w:w="494" w:type="dxa"/>
          </w:tcPr>
          <w:p w:rsidR="00537917" w:rsidRPr="004937C3" w:rsidRDefault="00537917" w:rsidP="00537917"/>
        </w:tc>
        <w:tc>
          <w:tcPr>
            <w:tcW w:w="1489" w:type="dxa"/>
          </w:tcPr>
          <w:p w:rsidR="00537917" w:rsidRPr="004937C3" w:rsidRDefault="00537917" w:rsidP="00537917"/>
        </w:tc>
        <w:tc>
          <w:tcPr>
            <w:tcW w:w="1751" w:type="dxa"/>
          </w:tcPr>
          <w:p w:rsidR="00537917" w:rsidRPr="004937C3" w:rsidRDefault="00537917" w:rsidP="00537917"/>
        </w:tc>
        <w:tc>
          <w:tcPr>
            <w:tcW w:w="4797" w:type="dxa"/>
          </w:tcPr>
          <w:p w:rsidR="00537917" w:rsidRPr="004937C3" w:rsidRDefault="00537917" w:rsidP="00537917"/>
        </w:tc>
        <w:tc>
          <w:tcPr>
            <w:tcW w:w="974" w:type="dxa"/>
          </w:tcPr>
          <w:p w:rsidR="00537917" w:rsidRPr="004937C3" w:rsidRDefault="00537917" w:rsidP="00537917"/>
        </w:tc>
      </w:tr>
      <w:tr w:rsidR="00537917" w:rsidRPr="00FB608F" w:rsidTr="00537917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37917" w:rsidRPr="004937C3" w:rsidRDefault="00537917" w:rsidP="005379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37917" w:rsidRPr="00FB608F" w:rsidTr="00537917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Pr="004937C3" w:rsidRDefault="00537917" w:rsidP="005379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ОК-1:      способностью к абстрактному мышлению, анализу, синтезу</w:t>
            </w:r>
          </w:p>
        </w:tc>
      </w:tr>
      <w:tr w:rsidR="00537917" w:rsidTr="0053791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Default="00537917" w:rsidP="005379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37917" w:rsidRPr="00FB608F" w:rsidTr="00537917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Default="00537917" w:rsidP="005379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Pr="004937C3" w:rsidRDefault="00537917" w:rsidP="00537917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знает основные категории и понятия теорий: культурно-исторического и </w:t>
            </w:r>
            <w:proofErr w:type="spellStart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деятельностного</w:t>
            </w:r>
            <w:proofErr w:type="spellEnd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подхода</w:t>
            </w:r>
          </w:p>
        </w:tc>
      </w:tr>
      <w:tr w:rsidR="00537917" w:rsidRPr="00FB608F" w:rsidTr="00537917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Default="00537917" w:rsidP="005379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Pr="004937C3" w:rsidRDefault="00537917" w:rsidP="00537917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знает основные категории и понятия теорий: культурно-исторического и </w:t>
            </w:r>
            <w:proofErr w:type="spellStart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деятельностного</w:t>
            </w:r>
            <w:proofErr w:type="spellEnd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подхода</w:t>
            </w:r>
          </w:p>
        </w:tc>
      </w:tr>
      <w:tr w:rsidR="00537917" w:rsidRPr="00FB608F" w:rsidTr="00537917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Default="00537917" w:rsidP="005379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Pr="004937C3" w:rsidRDefault="00537917" w:rsidP="00537917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 знает основные категории и понятия теорий: культурно-исторического и </w:t>
            </w:r>
            <w:proofErr w:type="spellStart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деятельностного</w:t>
            </w:r>
            <w:proofErr w:type="spellEnd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подхода</w:t>
            </w:r>
          </w:p>
        </w:tc>
      </w:tr>
      <w:tr w:rsidR="00537917" w:rsidTr="0053791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Default="00537917" w:rsidP="005379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37917" w:rsidRPr="00FB608F" w:rsidTr="00537917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Default="00537917" w:rsidP="005379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Pr="004937C3" w:rsidRDefault="00537917" w:rsidP="00537917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работать с учебной и научной психолого-педагогической литературой</w:t>
            </w:r>
          </w:p>
        </w:tc>
      </w:tr>
      <w:tr w:rsidR="00537917" w:rsidRPr="00FB608F" w:rsidTr="00537917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Default="00537917" w:rsidP="005379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Pr="004937C3" w:rsidRDefault="00537917" w:rsidP="00537917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работать с учебной и научной психолого-педагогической литературой</w:t>
            </w:r>
          </w:p>
        </w:tc>
      </w:tr>
      <w:tr w:rsidR="00537917" w:rsidRPr="00FB608F" w:rsidTr="00537917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Default="00537917" w:rsidP="005379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Pr="004937C3" w:rsidRDefault="00537917" w:rsidP="00537917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работать с учебной и научной психолого-педагогической литературой</w:t>
            </w:r>
          </w:p>
        </w:tc>
      </w:tr>
      <w:tr w:rsidR="00537917" w:rsidTr="0053791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Default="00537917" w:rsidP="005379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37917" w:rsidRPr="00FB608F" w:rsidTr="00537917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Default="00537917" w:rsidP="005379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Pr="004937C3" w:rsidRDefault="00537917" w:rsidP="00537917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имеет опыт ориентации в современных научных направлениях в психологии и педагогике</w:t>
            </w:r>
          </w:p>
        </w:tc>
      </w:tr>
      <w:tr w:rsidR="00537917" w:rsidRPr="00FB608F" w:rsidTr="00537917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Default="00537917" w:rsidP="005379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Pr="004937C3" w:rsidRDefault="00537917" w:rsidP="00537917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имеет достаточный  опыт ориентации в современных научных направлениях в психологии и педагогике</w:t>
            </w:r>
          </w:p>
        </w:tc>
      </w:tr>
      <w:tr w:rsidR="00537917" w:rsidRPr="00FB608F" w:rsidTr="00537917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Default="00537917" w:rsidP="005379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Pr="004937C3" w:rsidRDefault="00537917" w:rsidP="00537917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имеет некоторый  опыт ориентации в современных научных направлениях в психологии и педагогике</w:t>
            </w:r>
          </w:p>
        </w:tc>
      </w:tr>
      <w:tr w:rsidR="00537917" w:rsidRPr="00FB608F" w:rsidTr="00537917">
        <w:trPr>
          <w:trHeight w:hRule="exact" w:val="89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Pr="004937C3" w:rsidRDefault="00537917" w:rsidP="005379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ОПК-1:      способностью выстраивать взаимодействие и образовательную деятельность участников образовательных отношений с учетом закономерностей психического развития обучающихся и зоны их ближайшего развития</w:t>
            </w:r>
          </w:p>
        </w:tc>
      </w:tr>
      <w:tr w:rsidR="00537917" w:rsidTr="0053791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Default="00537917" w:rsidP="005379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37917" w:rsidRPr="00FB608F" w:rsidTr="00537917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Default="00537917" w:rsidP="005379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Pr="004937C3" w:rsidRDefault="00537917" w:rsidP="00537917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теоретические основы методологии и методы исследования, принципы и этапы проведения психолого- педагогического исследования</w:t>
            </w:r>
          </w:p>
        </w:tc>
      </w:tr>
      <w:tr w:rsidR="00537917" w:rsidRPr="00FB608F" w:rsidTr="00537917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Default="00537917" w:rsidP="005379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Pr="004937C3" w:rsidRDefault="00537917" w:rsidP="00537917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теоретические основы методологии и методы исследования, принципы и этапы проведения психолого-педагогического исследования</w:t>
            </w:r>
          </w:p>
        </w:tc>
      </w:tr>
      <w:tr w:rsidR="00537917" w:rsidRPr="00FB608F" w:rsidTr="00537917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Default="00537917" w:rsidP="005379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Pr="004937C3" w:rsidRDefault="00537917" w:rsidP="00537917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теоретические основы методологии и методы исследования, принципы и этапы проведения психолого-педагогического исследования</w:t>
            </w:r>
          </w:p>
        </w:tc>
      </w:tr>
      <w:tr w:rsidR="00537917" w:rsidTr="0053791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Default="00537917" w:rsidP="005379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37917" w:rsidRPr="00FB608F" w:rsidTr="00537917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Default="00537917" w:rsidP="005379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Pr="004937C3" w:rsidRDefault="00537917" w:rsidP="00537917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выбирать оптимальные способы организации образовательного пространства</w:t>
            </w:r>
          </w:p>
        </w:tc>
      </w:tr>
      <w:tr w:rsidR="00537917" w:rsidRPr="00FB608F" w:rsidTr="00537917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Default="00537917" w:rsidP="005379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Pr="004937C3" w:rsidRDefault="00537917" w:rsidP="00537917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выбирать оптимальные способы организации образовательного пространства</w:t>
            </w:r>
          </w:p>
        </w:tc>
      </w:tr>
      <w:tr w:rsidR="00537917" w:rsidRPr="00FB608F" w:rsidTr="00537917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Default="00537917" w:rsidP="005379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Pr="004937C3" w:rsidRDefault="00537917" w:rsidP="00537917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выбирать оптимальные способы организации образовательного пространства</w:t>
            </w:r>
          </w:p>
        </w:tc>
      </w:tr>
      <w:tr w:rsidR="00537917" w:rsidTr="0053791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Default="00537917" w:rsidP="0053791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37917" w:rsidRPr="00FB608F" w:rsidTr="00537917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Default="00537917" w:rsidP="005379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Pr="004937C3" w:rsidRDefault="00537917" w:rsidP="00537917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методами исследований в области психологии и педагогики</w:t>
            </w:r>
          </w:p>
        </w:tc>
      </w:tr>
      <w:tr w:rsidR="00537917" w:rsidRPr="00FB608F" w:rsidTr="00537917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Default="00537917" w:rsidP="0053791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7917" w:rsidRPr="004937C3" w:rsidRDefault="00537917" w:rsidP="00537917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 владеет методами исследований в области психологии и педагогики</w:t>
            </w:r>
          </w:p>
        </w:tc>
      </w:tr>
    </w:tbl>
    <w:p w:rsidR="001D740C" w:rsidRPr="004937C3" w:rsidRDefault="004937C3">
      <w:pPr>
        <w:rPr>
          <w:sz w:val="0"/>
          <w:szCs w:val="0"/>
        </w:rPr>
      </w:pPr>
      <w:r w:rsidRPr="004937C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57"/>
        <w:gridCol w:w="3231"/>
        <w:gridCol w:w="4808"/>
        <w:gridCol w:w="978"/>
      </w:tblGrid>
      <w:tr w:rsidR="001D740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5104" w:type="dxa"/>
          </w:tcPr>
          <w:p w:rsidR="001D740C" w:rsidRDefault="001D740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1D740C" w:rsidRPr="00FB608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 владеет методами исследований в области психологии и педагогики</w:t>
            </w:r>
          </w:p>
        </w:tc>
      </w:tr>
      <w:tr w:rsidR="001D740C" w:rsidRPr="00FB608F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ПК-30: способностью проводить анализ и обобщение образовательной деятельности в организациях, осуществляющих образовательную деятельность</w:t>
            </w:r>
          </w:p>
        </w:tc>
      </w:tr>
      <w:tr w:rsidR="001D740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D740C" w:rsidRPr="00FB608F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теоретические основы методологии и методы исследования, принципы и этапы проведения психолого- педагогического исследования</w:t>
            </w:r>
          </w:p>
        </w:tc>
      </w:tr>
      <w:tr w:rsidR="001D740C" w:rsidRPr="00FB608F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теоретические основы методологии и методы исследования, принципы и этапы проведения психолого-педагогического исследования</w:t>
            </w:r>
          </w:p>
        </w:tc>
      </w:tr>
      <w:tr w:rsidR="001D740C" w:rsidRPr="00FB608F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теоретические основы методологии и методы исследования, принципы и этапы проведения психолого-педагогического исследования</w:t>
            </w:r>
          </w:p>
        </w:tc>
      </w:tr>
      <w:tr w:rsidR="001D740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D740C" w:rsidRPr="00FB608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выбирать оптимальные способы организации образовательного пространства</w:t>
            </w:r>
          </w:p>
        </w:tc>
      </w:tr>
      <w:tr w:rsidR="001D740C" w:rsidRPr="00FB608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выбирать оптимальные способы организации образовательного пространства</w:t>
            </w:r>
          </w:p>
        </w:tc>
      </w:tr>
      <w:tr w:rsidR="001D740C" w:rsidRPr="00FB608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выбирать оптимальные способы организации образовательного пространства</w:t>
            </w:r>
          </w:p>
        </w:tc>
      </w:tr>
      <w:tr w:rsidR="001D740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D740C" w:rsidRPr="00FB608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методами исследований в области психологии и педагогики</w:t>
            </w:r>
          </w:p>
        </w:tc>
      </w:tr>
      <w:tr w:rsidR="001D740C" w:rsidRPr="00FB608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 владеет методами исследований в области психологии и педагогики</w:t>
            </w:r>
          </w:p>
        </w:tc>
      </w:tr>
      <w:tr w:rsidR="001D740C" w:rsidRPr="00FB608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 владеет методами исследований в области психологии и педагогики</w:t>
            </w:r>
          </w:p>
        </w:tc>
      </w:tr>
      <w:tr w:rsidR="001D740C" w:rsidRPr="00FB608F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ПК-55: способностью определять и создавать условия, способствующие мотивационной готовности всех участников образовательных отношений к продуктивной образовательной деятельности</w:t>
            </w:r>
          </w:p>
        </w:tc>
      </w:tr>
      <w:tr w:rsidR="001D740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D740C" w:rsidRPr="00FB608F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основные экспериментальные пути решения ключевых проблем психологии познания, закономерностей развития познания, места и роли познавательной сферы в общем психологическом развитии человека</w:t>
            </w:r>
          </w:p>
        </w:tc>
      </w:tr>
      <w:tr w:rsidR="001D740C" w:rsidRPr="00FB608F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основные экспериментальные пути решения ключевых проблем психологии познания, закономерностей развития познания, места и роли познавательной сферы в общем психологическом развитии человека</w:t>
            </w:r>
          </w:p>
        </w:tc>
      </w:tr>
      <w:tr w:rsidR="001D740C" w:rsidRPr="00FB608F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основные экспериментальные пути решения ключевых проблем психологии познания, закономерностей развития познания, места и роли познавательной сферы в общем психологическом развитии человека</w:t>
            </w:r>
          </w:p>
        </w:tc>
      </w:tr>
      <w:tr w:rsidR="001D740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D740C" w:rsidRPr="00FB608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выбирать оптимальные способы организации образовательного пространства</w:t>
            </w:r>
          </w:p>
        </w:tc>
      </w:tr>
      <w:tr w:rsidR="001D740C" w:rsidRPr="00FB608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выбирать оптимальные способы организации образовательного пространства</w:t>
            </w:r>
          </w:p>
        </w:tc>
      </w:tr>
      <w:tr w:rsidR="001D740C" w:rsidRPr="00FB608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выбирать оптимальные способы организации образовательного пространства</w:t>
            </w:r>
          </w:p>
        </w:tc>
      </w:tr>
      <w:tr w:rsidR="001D740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D740C" w:rsidRPr="00FB608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 методами исследований в области психологии и педагогики</w:t>
            </w:r>
          </w:p>
        </w:tc>
      </w:tr>
      <w:tr w:rsidR="001D740C" w:rsidRPr="00FB608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 методами исследований в области психологии и педагогики</w:t>
            </w:r>
          </w:p>
        </w:tc>
      </w:tr>
      <w:tr w:rsidR="001D740C" w:rsidRPr="00FB608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 методами исследований в области психологии и педагогики</w:t>
            </w:r>
          </w:p>
        </w:tc>
      </w:tr>
      <w:tr w:rsidR="001D740C" w:rsidRPr="00FB608F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ПК-58: способностью планировать и проводить переговоры с российскими и зарубежными партнерами</w:t>
            </w:r>
          </w:p>
        </w:tc>
      </w:tr>
      <w:tr w:rsidR="001D740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D740C" w:rsidRPr="00FB608F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основные экспериментальные пути решения ключевых проблем психологии познания, закономерностей развития познания, места и роли познавательной сферы в общем психологическом развитии человека</w:t>
            </w:r>
          </w:p>
        </w:tc>
      </w:tr>
      <w:tr w:rsidR="001D740C" w:rsidRPr="00FB608F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основные экспериментальные пути решения ключевых проблем психологии познания, закономерностей развития познания, места и роли познавательной сферы в общем психологическом развитии человека</w:t>
            </w:r>
          </w:p>
        </w:tc>
      </w:tr>
      <w:tr w:rsidR="001D740C" w:rsidRPr="00FB608F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основные экспериментальные пути решения ключевых проблем психологии познания, закономерностей развития познания, места и роли познавательной сферы в общем психологическом развитии человека</w:t>
            </w:r>
          </w:p>
        </w:tc>
      </w:tr>
      <w:tr w:rsidR="001D740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D740C" w:rsidRPr="00FB608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выбирать оптимальные способы организации образовательного пространства</w:t>
            </w:r>
          </w:p>
        </w:tc>
      </w:tr>
      <w:tr w:rsidR="001D740C" w:rsidRPr="00FB608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выбирать оптимальные способы организации образовательного пространства</w:t>
            </w:r>
          </w:p>
        </w:tc>
      </w:tr>
      <w:tr w:rsidR="001D740C" w:rsidRPr="00FB608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выбирать оптимальные способы организации образовательного пространства</w:t>
            </w:r>
          </w:p>
        </w:tc>
      </w:tr>
      <w:tr w:rsidR="001D740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D740C" w:rsidRPr="00FB608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имеет  опыт ориентации в современных научных направлениях в психологии и педагогике.</w:t>
            </w:r>
          </w:p>
        </w:tc>
      </w:tr>
      <w:tr w:rsidR="001D740C" w:rsidRPr="00FB608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имеет достаточный  опыт ориентации в современных научных направлениях в психологии и педагогике.</w:t>
            </w:r>
          </w:p>
        </w:tc>
      </w:tr>
    </w:tbl>
    <w:p w:rsidR="001D740C" w:rsidRPr="004937C3" w:rsidRDefault="004937C3">
      <w:pPr>
        <w:rPr>
          <w:sz w:val="0"/>
          <w:szCs w:val="0"/>
        </w:rPr>
      </w:pPr>
      <w:r w:rsidRPr="004937C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86"/>
        <w:gridCol w:w="285"/>
        <w:gridCol w:w="3031"/>
        <w:gridCol w:w="951"/>
        <w:gridCol w:w="688"/>
        <w:gridCol w:w="1105"/>
        <w:gridCol w:w="1238"/>
        <w:gridCol w:w="671"/>
        <w:gridCol w:w="389"/>
        <w:gridCol w:w="972"/>
      </w:tblGrid>
      <w:tr w:rsidR="001D740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851" w:type="dxa"/>
          </w:tcPr>
          <w:p w:rsidR="001D740C" w:rsidRDefault="001D740C"/>
        </w:tc>
        <w:tc>
          <w:tcPr>
            <w:tcW w:w="710" w:type="dxa"/>
          </w:tcPr>
          <w:p w:rsidR="001D740C" w:rsidRDefault="001D740C"/>
        </w:tc>
        <w:tc>
          <w:tcPr>
            <w:tcW w:w="1135" w:type="dxa"/>
          </w:tcPr>
          <w:p w:rsidR="001D740C" w:rsidRDefault="001D740C"/>
        </w:tc>
        <w:tc>
          <w:tcPr>
            <w:tcW w:w="1277" w:type="dxa"/>
          </w:tcPr>
          <w:p w:rsidR="001D740C" w:rsidRDefault="001D740C"/>
        </w:tc>
        <w:tc>
          <w:tcPr>
            <w:tcW w:w="710" w:type="dxa"/>
          </w:tcPr>
          <w:p w:rsidR="001D740C" w:rsidRDefault="001D740C"/>
        </w:tc>
        <w:tc>
          <w:tcPr>
            <w:tcW w:w="426" w:type="dxa"/>
          </w:tcPr>
          <w:p w:rsidR="001D740C" w:rsidRDefault="001D740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1D740C" w:rsidRPr="00FB608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имеет некоторый  опыт ориентации в современных научных направлениях в психологии и педагогике.</w:t>
            </w:r>
          </w:p>
        </w:tc>
      </w:tr>
      <w:tr w:rsidR="001D740C" w:rsidRPr="00FB608F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1D740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D740C" w:rsidRPr="00FB60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основные категории и понятия теорий: культурно-исторического и </w:t>
            </w:r>
            <w:proofErr w:type="spellStart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деятельностного</w:t>
            </w:r>
            <w:proofErr w:type="spellEnd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подхода;</w:t>
            </w:r>
          </w:p>
        </w:tc>
      </w:tr>
      <w:tr w:rsidR="001D740C" w:rsidRPr="00FB60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теоретические основы методологии и методы исследования, принципы и этапы проведения психолого- педагогического исследования;</w:t>
            </w:r>
          </w:p>
        </w:tc>
      </w:tr>
      <w:tr w:rsidR="001D740C" w:rsidRPr="00FB60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теоретические подходы к изучению человека как субъекта познания;</w:t>
            </w:r>
          </w:p>
        </w:tc>
      </w:tr>
      <w:tr w:rsidR="001D740C" w:rsidRPr="00FB60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экспериментальные пути решения ключевых проблем психологии познания, закономерностей развития познания, места и роли познавательной сферы в общем психологическом развитии человека;</w:t>
            </w:r>
          </w:p>
        </w:tc>
      </w:tr>
      <w:tr w:rsidR="001D740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D740C" w:rsidRPr="00FB60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самостоятельно разбираться в постановке и решении проблем, связанных с обучением;</w:t>
            </w:r>
          </w:p>
        </w:tc>
      </w:tr>
      <w:tr w:rsidR="001D740C" w:rsidRPr="00FB60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выбирать оптимальные способы организации образовательного пространства;</w:t>
            </w:r>
          </w:p>
        </w:tc>
      </w:tr>
      <w:tr w:rsidR="001D740C" w:rsidRPr="00FB608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работать с учебной и научной психолого-педагогической литературой;</w:t>
            </w:r>
          </w:p>
        </w:tc>
      </w:tr>
      <w:tr w:rsidR="001D740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D740C" w:rsidRPr="00FB60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владеть методами исследований в области психологии и педагогики;</w:t>
            </w:r>
          </w:p>
        </w:tc>
      </w:tr>
      <w:tr w:rsidR="001D740C" w:rsidRPr="00FB608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иметь опыт ориентации в современных научных направлениях в психологии и педагогике.</w:t>
            </w:r>
          </w:p>
        </w:tc>
      </w:tr>
      <w:tr w:rsidR="001D740C" w:rsidRPr="00FB608F">
        <w:trPr>
          <w:trHeight w:hRule="exact" w:val="277"/>
        </w:trPr>
        <w:tc>
          <w:tcPr>
            <w:tcW w:w="766" w:type="dxa"/>
          </w:tcPr>
          <w:p w:rsidR="001D740C" w:rsidRPr="004937C3" w:rsidRDefault="001D740C"/>
        </w:tc>
        <w:tc>
          <w:tcPr>
            <w:tcW w:w="228" w:type="dxa"/>
          </w:tcPr>
          <w:p w:rsidR="001D740C" w:rsidRPr="004937C3" w:rsidRDefault="001D740C"/>
        </w:tc>
        <w:tc>
          <w:tcPr>
            <w:tcW w:w="285" w:type="dxa"/>
          </w:tcPr>
          <w:p w:rsidR="001D740C" w:rsidRPr="004937C3" w:rsidRDefault="001D740C"/>
        </w:tc>
        <w:tc>
          <w:tcPr>
            <w:tcW w:w="3403" w:type="dxa"/>
          </w:tcPr>
          <w:p w:rsidR="001D740C" w:rsidRPr="004937C3" w:rsidRDefault="001D740C"/>
        </w:tc>
        <w:tc>
          <w:tcPr>
            <w:tcW w:w="851" w:type="dxa"/>
          </w:tcPr>
          <w:p w:rsidR="001D740C" w:rsidRPr="004937C3" w:rsidRDefault="001D740C"/>
        </w:tc>
        <w:tc>
          <w:tcPr>
            <w:tcW w:w="710" w:type="dxa"/>
          </w:tcPr>
          <w:p w:rsidR="001D740C" w:rsidRPr="004937C3" w:rsidRDefault="001D740C"/>
        </w:tc>
        <w:tc>
          <w:tcPr>
            <w:tcW w:w="1135" w:type="dxa"/>
          </w:tcPr>
          <w:p w:rsidR="001D740C" w:rsidRPr="004937C3" w:rsidRDefault="001D740C"/>
        </w:tc>
        <w:tc>
          <w:tcPr>
            <w:tcW w:w="1277" w:type="dxa"/>
          </w:tcPr>
          <w:p w:rsidR="001D740C" w:rsidRPr="004937C3" w:rsidRDefault="001D740C"/>
        </w:tc>
        <w:tc>
          <w:tcPr>
            <w:tcW w:w="710" w:type="dxa"/>
          </w:tcPr>
          <w:p w:rsidR="001D740C" w:rsidRPr="004937C3" w:rsidRDefault="001D740C"/>
        </w:tc>
        <w:tc>
          <w:tcPr>
            <w:tcW w:w="426" w:type="dxa"/>
          </w:tcPr>
          <w:p w:rsidR="001D740C" w:rsidRPr="004937C3" w:rsidRDefault="001D740C"/>
        </w:tc>
        <w:tc>
          <w:tcPr>
            <w:tcW w:w="993" w:type="dxa"/>
          </w:tcPr>
          <w:p w:rsidR="001D740C" w:rsidRPr="004937C3" w:rsidRDefault="001D740C"/>
        </w:tc>
      </w:tr>
      <w:tr w:rsidR="001D740C" w:rsidRPr="00FB608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1D740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1D740C" w:rsidRPr="00FB608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1D740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Возникновение культурно- исторической теории и ее основные положения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1D740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1D740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1D740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1D740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1D740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1D740C"/>
        </w:tc>
      </w:tr>
      <w:tr w:rsidR="001D740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Тенденции современного образования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Л2.4 Л3.1</w:t>
            </w:r>
          </w:p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1D740C"/>
        </w:tc>
      </w:tr>
      <w:tr w:rsidR="001D740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Тенденции современного образования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ПК-30 ПК-55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Л2.4 Л3.1</w:t>
            </w:r>
          </w:p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1D740C"/>
        </w:tc>
      </w:tr>
      <w:tr w:rsidR="001D740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Кризис в психологии и его анализ в работах Л.С. </w:t>
            </w:r>
            <w:proofErr w:type="spellStart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Выготского.Основные</w:t>
            </w:r>
            <w:proofErr w:type="spellEnd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положения теории Л.С. Выготского  /</w:t>
            </w:r>
            <w:proofErr w:type="spellStart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Л2.4 Л3.1</w:t>
            </w:r>
          </w:p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1D740C"/>
        </w:tc>
      </w:tr>
      <w:tr w:rsidR="001D740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Кризис в психологии и его анализ в работах Л.С. </w:t>
            </w:r>
            <w:proofErr w:type="spellStart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Выготского.Основные</w:t>
            </w:r>
            <w:proofErr w:type="spellEnd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положения теории Л.С. Выготского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Л2.4 Л3.1</w:t>
            </w:r>
          </w:p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1D740C"/>
        </w:tc>
      </w:tr>
      <w:tr w:rsidR="001D740C" w:rsidRPr="00FB608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1D740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Методологический анализ культурно-исторической теории и проблемы современной психологии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1D740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1D740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1D740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1D740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1D740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1D740C"/>
        </w:tc>
      </w:tr>
      <w:tr w:rsidR="001D740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культурно-исторической психологии  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Л2.4</w:t>
            </w:r>
          </w:p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1D740C"/>
        </w:tc>
      </w:tr>
      <w:tr w:rsidR="001D740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культурно-исторической психологии    /</w:t>
            </w:r>
            <w:proofErr w:type="spellStart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Л2.4 Л3.1</w:t>
            </w:r>
          </w:p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1D740C"/>
        </w:tc>
      </w:tr>
      <w:tr w:rsidR="001D740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культурно-исторической психологии  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Л2.4 Л3.1</w:t>
            </w:r>
          </w:p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1D740C"/>
        </w:tc>
      </w:tr>
      <w:tr w:rsidR="001D740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обучения и развития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ПК- 30 ПК-55 ПК-58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Л2.4 Л3.1</w:t>
            </w:r>
          </w:p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1D740C"/>
        </w:tc>
      </w:tr>
      <w:tr w:rsidR="001D740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обучения и развития /</w:t>
            </w:r>
            <w:proofErr w:type="spellStart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ПК-30 ПК-55 ПК- 58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Л2.4 Л3.1</w:t>
            </w:r>
          </w:p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1D740C"/>
        </w:tc>
      </w:tr>
    </w:tbl>
    <w:p w:rsidR="001D740C" w:rsidRDefault="004937C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9"/>
        <w:gridCol w:w="3512"/>
        <w:gridCol w:w="912"/>
        <w:gridCol w:w="671"/>
        <w:gridCol w:w="1086"/>
        <w:gridCol w:w="1194"/>
        <w:gridCol w:w="660"/>
        <w:gridCol w:w="379"/>
        <w:gridCol w:w="931"/>
      </w:tblGrid>
      <w:tr w:rsidR="001D740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851" w:type="dxa"/>
          </w:tcPr>
          <w:p w:rsidR="001D740C" w:rsidRDefault="001D740C"/>
        </w:tc>
        <w:tc>
          <w:tcPr>
            <w:tcW w:w="710" w:type="dxa"/>
          </w:tcPr>
          <w:p w:rsidR="001D740C" w:rsidRDefault="001D740C"/>
        </w:tc>
        <w:tc>
          <w:tcPr>
            <w:tcW w:w="1135" w:type="dxa"/>
          </w:tcPr>
          <w:p w:rsidR="001D740C" w:rsidRDefault="001D740C"/>
        </w:tc>
        <w:tc>
          <w:tcPr>
            <w:tcW w:w="1277" w:type="dxa"/>
          </w:tcPr>
          <w:p w:rsidR="001D740C" w:rsidRDefault="001D740C"/>
        </w:tc>
        <w:tc>
          <w:tcPr>
            <w:tcW w:w="710" w:type="dxa"/>
          </w:tcPr>
          <w:p w:rsidR="001D740C" w:rsidRDefault="001D740C"/>
        </w:tc>
        <w:tc>
          <w:tcPr>
            <w:tcW w:w="426" w:type="dxa"/>
          </w:tcPr>
          <w:p w:rsidR="001D740C" w:rsidRDefault="001D740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1D740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обучения и развития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ПК-30 ПК-55 ПК- 58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Л2.4 Л3.1</w:t>
            </w:r>
          </w:p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1D740C"/>
        </w:tc>
      </w:tr>
      <w:tr w:rsidR="001D740C" w:rsidRPr="00FB608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1D740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3. </w:t>
            </w:r>
            <w:proofErr w:type="spellStart"/>
            <w:r w:rsidRPr="004937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Деятельностный</w:t>
            </w:r>
            <w:proofErr w:type="spellEnd"/>
            <w:r w:rsidRPr="004937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подход и проблема деятельности в психологии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1D740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1D740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1D740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1D740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1D740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1D740C"/>
        </w:tc>
      </w:tr>
      <w:tr w:rsidR="001D740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Становление </w:t>
            </w:r>
            <w:proofErr w:type="spellStart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деятельностного</w:t>
            </w:r>
            <w:proofErr w:type="spellEnd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подхода.Деятельностный</w:t>
            </w:r>
            <w:proofErr w:type="spellEnd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 в современной отечественной психологии (школы А.Н. Леонтьева)  /</w:t>
            </w:r>
            <w:proofErr w:type="spellStart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 ПК-30 ПК -55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1D740C"/>
        </w:tc>
      </w:tr>
      <w:tr w:rsidR="001D740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Становление </w:t>
            </w:r>
            <w:proofErr w:type="spellStart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деятельностного</w:t>
            </w:r>
            <w:proofErr w:type="spellEnd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подхода.Деятельностный</w:t>
            </w:r>
            <w:proofErr w:type="spellEnd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 в современной отечественной психологии (школы А.Н. Леонтьева)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 ПК-30 ПК -55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1D740C"/>
        </w:tc>
      </w:tr>
      <w:tr w:rsidR="001D740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Исследование деятельности в отечественной психологии (А.В. Запорожец, П.Я. Гальперин)  /</w:t>
            </w:r>
            <w:proofErr w:type="spellStart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1D740C"/>
        </w:tc>
      </w:tr>
      <w:tr w:rsidR="001D740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Исследование деятельности в отечественной психологии (А.В. Запорожец, П.Я. Гальперин)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1D740C"/>
        </w:tc>
      </w:tr>
      <w:tr w:rsidR="001D740C">
        <w:trPr>
          <w:trHeight w:hRule="exact" w:val="277"/>
        </w:trPr>
        <w:tc>
          <w:tcPr>
            <w:tcW w:w="993" w:type="dxa"/>
          </w:tcPr>
          <w:p w:rsidR="001D740C" w:rsidRDefault="001D740C"/>
        </w:tc>
        <w:tc>
          <w:tcPr>
            <w:tcW w:w="3687" w:type="dxa"/>
          </w:tcPr>
          <w:p w:rsidR="001D740C" w:rsidRDefault="001D740C"/>
        </w:tc>
        <w:tc>
          <w:tcPr>
            <w:tcW w:w="851" w:type="dxa"/>
          </w:tcPr>
          <w:p w:rsidR="001D740C" w:rsidRDefault="001D740C"/>
        </w:tc>
        <w:tc>
          <w:tcPr>
            <w:tcW w:w="710" w:type="dxa"/>
          </w:tcPr>
          <w:p w:rsidR="001D740C" w:rsidRDefault="001D740C"/>
        </w:tc>
        <w:tc>
          <w:tcPr>
            <w:tcW w:w="1135" w:type="dxa"/>
          </w:tcPr>
          <w:p w:rsidR="001D740C" w:rsidRDefault="001D740C"/>
        </w:tc>
        <w:tc>
          <w:tcPr>
            <w:tcW w:w="1277" w:type="dxa"/>
          </w:tcPr>
          <w:p w:rsidR="001D740C" w:rsidRDefault="001D740C"/>
        </w:tc>
        <w:tc>
          <w:tcPr>
            <w:tcW w:w="710" w:type="dxa"/>
          </w:tcPr>
          <w:p w:rsidR="001D740C" w:rsidRDefault="001D740C"/>
        </w:tc>
        <w:tc>
          <w:tcPr>
            <w:tcW w:w="426" w:type="dxa"/>
          </w:tcPr>
          <w:p w:rsidR="001D740C" w:rsidRDefault="001D740C"/>
        </w:tc>
        <w:tc>
          <w:tcPr>
            <w:tcW w:w="993" w:type="dxa"/>
          </w:tcPr>
          <w:p w:rsidR="001D740C" w:rsidRDefault="001D740C"/>
        </w:tc>
      </w:tr>
      <w:tr w:rsidR="001D740C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D740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1D740C" w:rsidRPr="00FB608F">
        <w:trPr>
          <w:trHeight w:hRule="exact" w:val="707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вопросы:</w:t>
            </w:r>
          </w:p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1.Образование как многоаспектный процесс.</w:t>
            </w:r>
          </w:p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2.Особенности современных тенденций образования.</w:t>
            </w:r>
          </w:p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3.Образование как система.</w:t>
            </w:r>
          </w:p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4.Психологические принципы современного образования.</w:t>
            </w:r>
          </w:p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5.Деятельностный подход к построению образовательных Стандартов.</w:t>
            </w:r>
          </w:p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6.Личностно-деятельностный подход как основа организации образовательного процесса.</w:t>
            </w:r>
          </w:p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7.Специфика взглядов Л.С. Выготского на проблему психического развития.</w:t>
            </w:r>
          </w:p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8.Ситуация в современной психологии и задачи анализа культурно-исторической теории Л.С. Выготского.</w:t>
            </w:r>
          </w:p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9.Истоки культурно-исторической теории Л.С. Выготского.</w:t>
            </w:r>
          </w:p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10.Культурно-историческая природа высших психических функций.</w:t>
            </w:r>
          </w:p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11.Понятие знака и проблема </w:t>
            </w:r>
            <w:proofErr w:type="spellStart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опосредования</w:t>
            </w:r>
            <w:proofErr w:type="spellEnd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12.Происхождение и развитие высших психических функций. Проблема </w:t>
            </w:r>
            <w:proofErr w:type="spellStart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интериоризации</w:t>
            </w:r>
            <w:proofErr w:type="spellEnd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13.Проблема значения в культурно-исторической теории Л.С. Выготского и её развитие в современной психологии.</w:t>
            </w:r>
          </w:p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14.Проблема смысла в культурно-исторической теории Л.С. Выготского и её развитие в современной психологии.</w:t>
            </w:r>
          </w:p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15.Смысловое и системное строение сознания в культурно-исторической теории Л.С. </w:t>
            </w:r>
            <w:proofErr w:type="gramStart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Выготского .</w:t>
            </w:r>
            <w:proofErr w:type="gramEnd"/>
          </w:p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16.Проблема метода в культурно-исторической теории Л.С. Выготского и их анализ в современной психологии.</w:t>
            </w:r>
          </w:p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17.Проблема обучения и развития в культурно-исторической теории Л.С. Выготского.</w:t>
            </w:r>
          </w:p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18.Понятие деятельности как предмета психологического исследования.</w:t>
            </w:r>
          </w:p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19.Соотношение психики и деятельности.</w:t>
            </w:r>
          </w:p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20.Деятельностный подход в современной отечественной психологии (школа А. Н. Леонтьева).</w:t>
            </w:r>
          </w:p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21.Деятельность как предмет и как метод исследования по </w:t>
            </w:r>
            <w:proofErr w:type="spellStart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А.Н.Леонтьеву</w:t>
            </w:r>
            <w:proofErr w:type="spellEnd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22.Психологический анализ структуры деятельности.</w:t>
            </w:r>
          </w:p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23.Различные подходы к проблеме сознания и деятельности (С.Л. Рубинштейн, А. Н. Леонтьев, П. Я. Гальперин).</w:t>
            </w:r>
          </w:p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24.Деятельностный подход в современной отечественной психологии (школа С.Л. Рубинштейна).</w:t>
            </w:r>
          </w:p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25.Теория высших психических функций Л.С. Выготского и её значение для образования.</w:t>
            </w:r>
          </w:p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26.Культурно-историческая теория Л.С. Выготского и теория поэтапного формирования умственных действий П. Я. Гальперина.</w:t>
            </w:r>
          </w:p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27.Понятие ведущей деятельности и её значение для практики </w:t>
            </w:r>
            <w:proofErr w:type="spellStart"/>
            <w:proofErr w:type="gramStart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</w:t>
            </w:r>
            <w:proofErr w:type="spellEnd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-тельного</w:t>
            </w:r>
            <w:proofErr w:type="gramEnd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процесса.</w:t>
            </w:r>
          </w:p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28.Традиции </w:t>
            </w:r>
            <w:proofErr w:type="spellStart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деятельностного</w:t>
            </w:r>
            <w:proofErr w:type="spellEnd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подхода: </w:t>
            </w:r>
            <w:proofErr w:type="spellStart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деятельностная</w:t>
            </w:r>
            <w:proofErr w:type="spellEnd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теория учения.</w:t>
            </w:r>
          </w:p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29.Проблема индивидуализации в теории Л.С. Выготского и её значение для понимания закономерностей и специфики обучения человека.</w:t>
            </w:r>
          </w:p>
        </w:tc>
      </w:tr>
      <w:tr w:rsidR="001D740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1D740C" w:rsidRPr="00FB608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1D740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1D740C" w:rsidRPr="00FB608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Реферат,контрольные</w:t>
            </w:r>
            <w:proofErr w:type="spellEnd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работы, сообщение, творческое задание, доклад. эссе. круглый стол</w:t>
            </w:r>
          </w:p>
        </w:tc>
      </w:tr>
    </w:tbl>
    <w:p w:rsidR="001D740C" w:rsidRPr="004937C3" w:rsidRDefault="004937C3">
      <w:pPr>
        <w:rPr>
          <w:sz w:val="0"/>
          <w:szCs w:val="0"/>
        </w:rPr>
      </w:pPr>
      <w:r w:rsidRPr="004937C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99"/>
        <w:gridCol w:w="1923"/>
        <w:gridCol w:w="3167"/>
        <w:gridCol w:w="1558"/>
        <w:gridCol w:w="958"/>
      </w:tblGrid>
      <w:tr w:rsidR="001D740C" w:rsidTr="00537917">
        <w:trPr>
          <w:trHeight w:hRule="exact" w:val="416"/>
        </w:trPr>
        <w:tc>
          <w:tcPr>
            <w:tcW w:w="459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3167" w:type="dxa"/>
          </w:tcPr>
          <w:p w:rsidR="001D740C" w:rsidRDefault="001D740C"/>
        </w:tc>
        <w:tc>
          <w:tcPr>
            <w:tcW w:w="1558" w:type="dxa"/>
          </w:tcPr>
          <w:p w:rsidR="001D740C" w:rsidRDefault="001D740C"/>
        </w:tc>
        <w:tc>
          <w:tcPr>
            <w:tcW w:w="958" w:type="dxa"/>
            <w:shd w:val="clear" w:color="C0C0C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1D740C" w:rsidTr="00537917">
        <w:trPr>
          <w:trHeight w:hRule="exact" w:val="277"/>
        </w:trPr>
        <w:tc>
          <w:tcPr>
            <w:tcW w:w="769" w:type="dxa"/>
          </w:tcPr>
          <w:p w:rsidR="001D740C" w:rsidRDefault="001D740C"/>
        </w:tc>
        <w:tc>
          <w:tcPr>
            <w:tcW w:w="1899" w:type="dxa"/>
          </w:tcPr>
          <w:p w:rsidR="001D740C" w:rsidRDefault="001D740C"/>
        </w:tc>
        <w:tc>
          <w:tcPr>
            <w:tcW w:w="1923" w:type="dxa"/>
          </w:tcPr>
          <w:p w:rsidR="001D740C" w:rsidRDefault="001D740C"/>
        </w:tc>
        <w:tc>
          <w:tcPr>
            <w:tcW w:w="3167" w:type="dxa"/>
          </w:tcPr>
          <w:p w:rsidR="001D740C" w:rsidRDefault="001D740C"/>
        </w:tc>
        <w:tc>
          <w:tcPr>
            <w:tcW w:w="1558" w:type="dxa"/>
          </w:tcPr>
          <w:p w:rsidR="001D740C" w:rsidRDefault="001D740C"/>
        </w:tc>
        <w:tc>
          <w:tcPr>
            <w:tcW w:w="958" w:type="dxa"/>
          </w:tcPr>
          <w:p w:rsidR="001D740C" w:rsidRDefault="001D740C"/>
        </w:tc>
      </w:tr>
      <w:tr w:rsidR="001D740C" w:rsidRPr="00FB608F" w:rsidTr="0053791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1D740C" w:rsidTr="0053791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1D740C" w:rsidTr="0053791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1D740C" w:rsidTr="00537917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1D740C"/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D740C" w:rsidTr="00537917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Крысько В.Г.</w:t>
            </w:r>
          </w:p>
        </w:tc>
        <w:tc>
          <w:tcPr>
            <w:tcW w:w="5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и педагогика: </w:t>
            </w:r>
            <w:proofErr w:type="spellStart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бакалавров:рек.М-вом</w:t>
            </w:r>
            <w:proofErr w:type="spellEnd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5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2013</w:t>
            </w:r>
          </w:p>
        </w:tc>
      </w:tr>
      <w:tr w:rsidR="001D740C" w:rsidTr="00537917">
        <w:trPr>
          <w:trHeight w:hRule="exact" w:val="69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Фоминова А.Н., Шабанова Т.Л.</w:t>
            </w:r>
          </w:p>
        </w:tc>
        <w:tc>
          <w:tcPr>
            <w:tcW w:w="5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Педагогическая психология: </w:t>
            </w:r>
            <w:proofErr w:type="spellStart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высш.пед.учеб.заведений:допущено</w:t>
            </w:r>
            <w:proofErr w:type="spellEnd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</w:t>
            </w:r>
            <w:proofErr w:type="spellStart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напр.пед.образования</w:t>
            </w:r>
            <w:proofErr w:type="spellEnd"/>
          </w:p>
        </w:tc>
        <w:tc>
          <w:tcPr>
            <w:tcW w:w="25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Флинта, 2013</w:t>
            </w:r>
          </w:p>
        </w:tc>
      </w:tr>
      <w:tr w:rsidR="001D740C" w:rsidTr="00537917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1D740C"/>
        </w:tc>
        <w:tc>
          <w:tcPr>
            <w:tcW w:w="5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Культурно-историческая психология</w:t>
            </w:r>
          </w:p>
        </w:tc>
        <w:tc>
          <w:tcPr>
            <w:tcW w:w="25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1D740C" w:rsidTr="0053791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1D740C" w:rsidTr="00537917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1D740C"/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D740C" w:rsidTr="00537917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Зинченко В.П., </w:t>
            </w:r>
            <w:proofErr w:type="spellStart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Пружинин</w:t>
            </w:r>
            <w:proofErr w:type="spellEnd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Б.И.</w:t>
            </w:r>
          </w:p>
        </w:tc>
        <w:tc>
          <w:tcPr>
            <w:tcW w:w="5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Истоки культурно-исторической психологии: философско- гуманитарный контекст</w:t>
            </w:r>
          </w:p>
        </w:tc>
        <w:tc>
          <w:tcPr>
            <w:tcW w:w="25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РОССПЭН, 2010</w:t>
            </w:r>
          </w:p>
        </w:tc>
      </w:tr>
      <w:tr w:rsidR="001D740C" w:rsidTr="00537917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Леонтьев А.Н.</w:t>
            </w:r>
          </w:p>
        </w:tc>
        <w:tc>
          <w:tcPr>
            <w:tcW w:w="5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Психологические основы развития ребенка и обучения: [</w:t>
            </w:r>
            <w:proofErr w:type="spellStart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темат.сб</w:t>
            </w:r>
            <w:proofErr w:type="spellEnd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.]</w:t>
            </w:r>
          </w:p>
        </w:tc>
        <w:tc>
          <w:tcPr>
            <w:tcW w:w="25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Смысл, 2009</w:t>
            </w:r>
          </w:p>
        </w:tc>
      </w:tr>
      <w:tr w:rsidR="001D740C" w:rsidTr="00537917">
        <w:trPr>
          <w:trHeight w:hRule="exact" w:val="91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Боровских</w:t>
            </w:r>
            <w:proofErr w:type="spellEnd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А.В., Розов Н.Х.</w:t>
            </w:r>
          </w:p>
        </w:tc>
        <w:tc>
          <w:tcPr>
            <w:tcW w:w="5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Деятельностные</w:t>
            </w:r>
            <w:proofErr w:type="spellEnd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принципы в педагогике и педагогическая логика: пособие для системы </w:t>
            </w:r>
            <w:proofErr w:type="spellStart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проф.пед.образования:рек.УМО</w:t>
            </w:r>
            <w:proofErr w:type="spellEnd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классич.университет.образованию</w:t>
            </w:r>
            <w:proofErr w:type="spellEnd"/>
          </w:p>
        </w:tc>
        <w:tc>
          <w:tcPr>
            <w:tcW w:w="25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МАКС Пресс, 2010</w:t>
            </w:r>
          </w:p>
        </w:tc>
      </w:tr>
      <w:tr w:rsidR="001D740C" w:rsidTr="00537917">
        <w:trPr>
          <w:trHeight w:hRule="exact" w:val="69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Асмолов</w:t>
            </w:r>
            <w:proofErr w:type="spellEnd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А.Г., </w:t>
            </w:r>
            <w:proofErr w:type="spellStart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Бурменская</w:t>
            </w:r>
            <w:proofErr w:type="spellEnd"/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Г.В.</w:t>
            </w:r>
          </w:p>
        </w:tc>
        <w:tc>
          <w:tcPr>
            <w:tcW w:w="5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Как проектировать универсальные учебные действия в начальной школе.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 действия к мысли: Пособие для учителя</w:t>
            </w:r>
          </w:p>
        </w:tc>
        <w:tc>
          <w:tcPr>
            <w:tcW w:w="25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Просвещение, 2013</w:t>
            </w:r>
          </w:p>
        </w:tc>
      </w:tr>
      <w:tr w:rsidR="001D740C" w:rsidTr="0053791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1D740C" w:rsidTr="00537917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1D740C"/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D740C" w:rsidTr="00537917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1D740C"/>
        </w:tc>
        <w:tc>
          <w:tcPr>
            <w:tcW w:w="5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рекомендации "Научно-исследовательская и творческая работа магистранта"</w:t>
            </w:r>
          </w:p>
        </w:tc>
        <w:tc>
          <w:tcPr>
            <w:tcW w:w="25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  <w:tr w:rsidR="001D740C" w:rsidRPr="00FB608F" w:rsidTr="0053791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1D740C" w:rsidRPr="00FB608F" w:rsidTr="00537917">
        <w:trPr>
          <w:trHeight w:hRule="exact" w:val="972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537917">
            <w:pPr>
              <w:spacing w:after="0" w:line="240" w:lineRule="auto"/>
              <w:rPr>
                <w:sz w:val="19"/>
                <w:szCs w:val="19"/>
              </w:rPr>
            </w:pPr>
            <w:r w:rsidRPr="005379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Культурно-исторический и </w:t>
            </w:r>
            <w:proofErr w:type="spellStart"/>
            <w:r w:rsidRPr="005379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деятельностный</w:t>
            </w:r>
            <w:proofErr w:type="spellEnd"/>
            <w:r w:rsidRPr="005379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 в </w:t>
            </w:r>
            <w:proofErr w:type="gramStart"/>
            <w:r w:rsidRPr="005379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 :</w:t>
            </w:r>
            <w:proofErr w:type="gramEnd"/>
            <w:r w:rsidRPr="005379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З.У. </w:t>
            </w:r>
            <w:proofErr w:type="spellStart"/>
            <w:r w:rsidRPr="005379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Колокольникова</w:t>
            </w:r>
            <w:proofErr w:type="spellEnd"/>
            <w:r w:rsidRPr="005379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А.К. Лукина, О.Б. Лобанова и др. ; Министерство образования и науки Российской Федерации, Сибирский Федеральный университет. - </w:t>
            </w:r>
            <w:proofErr w:type="gramStart"/>
            <w:r w:rsidRPr="005379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Красноярск :</w:t>
            </w:r>
            <w:proofErr w:type="gramEnd"/>
            <w:r w:rsidRPr="005379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СФУ, 2016. - 230 </w:t>
            </w:r>
            <w:proofErr w:type="gramStart"/>
            <w:r w:rsidRPr="005379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5379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5379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53791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978-5-7638-3586-1 ; То же [Электронный ресурс]. - URL: http://biblioclub.ru/index.php?page=book&amp;id=497279</w:t>
            </w:r>
          </w:p>
        </w:tc>
      </w:tr>
      <w:tr w:rsidR="001D740C" w:rsidTr="00991270">
        <w:trPr>
          <w:trHeight w:hRule="exact" w:val="71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3E7CDC">
            <w:pPr>
              <w:spacing w:after="0" w:line="240" w:lineRule="auto"/>
              <w:rPr>
                <w:sz w:val="19"/>
                <w:szCs w:val="19"/>
              </w:rPr>
            </w:pPr>
            <w:r w:rsidRPr="003E7C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Самойлов, В.Д. Педагогика и психология высшей школы: </w:t>
            </w:r>
            <w:proofErr w:type="spellStart"/>
            <w:r w:rsidRPr="003E7C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андрогогическая</w:t>
            </w:r>
            <w:proofErr w:type="spellEnd"/>
            <w:r w:rsidRPr="003E7C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3E7C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парадигма :</w:t>
            </w:r>
            <w:proofErr w:type="gramEnd"/>
            <w:r w:rsidRPr="003E7C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В.Д. Самойлов. - </w:t>
            </w:r>
            <w:proofErr w:type="gramStart"/>
            <w:r w:rsidRPr="003E7C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3E7C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ЮНИТИ-ДАНА: Закон и право, 2013. - 207 </w:t>
            </w:r>
            <w:proofErr w:type="gramStart"/>
            <w:r w:rsidRPr="003E7C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3E7C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3E7C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3E7C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978-5-238-02416-5 ; То же [Электронный ресурс]. - URL: http://biblioclub.ru/index.php?page=book&amp;id=448168</w:t>
            </w:r>
          </w:p>
        </w:tc>
      </w:tr>
      <w:tr w:rsidR="001D740C" w:rsidTr="0053791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1D740C" w:rsidTr="00537917">
        <w:trPr>
          <w:trHeight w:hRule="exact" w:val="946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9E61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Планируется использование традиционных программных средств, таких как средства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-сервисов.</w:t>
            </w:r>
          </w:p>
        </w:tc>
      </w:tr>
      <w:tr w:rsidR="001D740C" w:rsidTr="0053791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1D740C" w:rsidRPr="00FB608F" w:rsidTr="00537917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1D740C" w:rsidRPr="00FB608F" w:rsidTr="00537917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Научная электронная библиотека</w:t>
            </w:r>
          </w:p>
        </w:tc>
      </w:tr>
      <w:tr w:rsidR="001D740C" w:rsidRPr="00FB608F" w:rsidTr="00537917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Универсальные базы данных изданий</w:t>
            </w:r>
          </w:p>
        </w:tc>
      </w:tr>
      <w:tr w:rsidR="001D740C" w:rsidRPr="00FB608F" w:rsidTr="00537917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1D740C" w:rsidRPr="00FB608F" w:rsidTr="00537917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1D740C" w:rsidRPr="00FB608F" w:rsidTr="00537917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1D740C" w:rsidRPr="00FB608F" w:rsidTr="00537917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1D740C" w:rsidRPr="00FB608F" w:rsidTr="00537917">
        <w:trPr>
          <w:trHeight w:hRule="exact" w:val="277"/>
        </w:trPr>
        <w:tc>
          <w:tcPr>
            <w:tcW w:w="769" w:type="dxa"/>
          </w:tcPr>
          <w:p w:rsidR="001D740C" w:rsidRPr="004937C3" w:rsidRDefault="001D740C"/>
        </w:tc>
        <w:tc>
          <w:tcPr>
            <w:tcW w:w="1899" w:type="dxa"/>
          </w:tcPr>
          <w:p w:rsidR="001D740C" w:rsidRPr="004937C3" w:rsidRDefault="001D740C"/>
        </w:tc>
        <w:tc>
          <w:tcPr>
            <w:tcW w:w="1923" w:type="dxa"/>
          </w:tcPr>
          <w:p w:rsidR="001D740C" w:rsidRPr="004937C3" w:rsidRDefault="001D740C"/>
        </w:tc>
        <w:tc>
          <w:tcPr>
            <w:tcW w:w="3167" w:type="dxa"/>
          </w:tcPr>
          <w:p w:rsidR="001D740C" w:rsidRPr="004937C3" w:rsidRDefault="001D740C"/>
        </w:tc>
        <w:tc>
          <w:tcPr>
            <w:tcW w:w="1558" w:type="dxa"/>
          </w:tcPr>
          <w:p w:rsidR="001D740C" w:rsidRPr="004937C3" w:rsidRDefault="001D740C"/>
        </w:tc>
        <w:tc>
          <w:tcPr>
            <w:tcW w:w="958" w:type="dxa"/>
          </w:tcPr>
          <w:p w:rsidR="001D740C" w:rsidRPr="004937C3" w:rsidRDefault="001D740C"/>
        </w:tc>
      </w:tr>
      <w:tr w:rsidR="001D740C" w:rsidRPr="00FB608F" w:rsidTr="0053791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991270" w:rsidRPr="00FB608F" w:rsidTr="009E61AB">
        <w:trPr>
          <w:trHeight w:hRule="exact" w:val="615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91270" w:rsidRDefault="00991270" w:rsidP="009912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61AB" w:rsidRDefault="009E61AB" w:rsidP="009E61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  <w:p w:rsidR="00991270" w:rsidRDefault="00991270" w:rsidP="00991270">
            <w:pPr>
              <w:spacing w:after="0" w:line="240" w:lineRule="auto"/>
              <w:rPr>
                <w:sz w:val="19"/>
                <w:szCs w:val="19"/>
              </w:rPr>
            </w:pPr>
            <w:bookmarkStart w:id="0" w:name="_GoBack"/>
            <w:bookmarkEnd w:id="0"/>
          </w:p>
        </w:tc>
      </w:tr>
      <w:tr w:rsidR="001D740C" w:rsidRPr="00FB608F" w:rsidTr="00537917">
        <w:trPr>
          <w:trHeight w:hRule="exact" w:val="277"/>
        </w:trPr>
        <w:tc>
          <w:tcPr>
            <w:tcW w:w="769" w:type="dxa"/>
          </w:tcPr>
          <w:p w:rsidR="001D740C" w:rsidRPr="004937C3" w:rsidRDefault="001D740C"/>
        </w:tc>
        <w:tc>
          <w:tcPr>
            <w:tcW w:w="1899" w:type="dxa"/>
          </w:tcPr>
          <w:p w:rsidR="001D740C" w:rsidRPr="004937C3" w:rsidRDefault="001D740C"/>
        </w:tc>
        <w:tc>
          <w:tcPr>
            <w:tcW w:w="1923" w:type="dxa"/>
          </w:tcPr>
          <w:p w:rsidR="001D740C" w:rsidRPr="004937C3" w:rsidRDefault="001D740C"/>
        </w:tc>
        <w:tc>
          <w:tcPr>
            <w:tcW w:w="3167" w:type="dxa"/>
          </w:tcPr>
          <w:p w:rsidR="001D740C" w:rsidRPr="004937C3" w:rsidRDefault="001D740C"/>
        </w:tc>
        <w:tc>
          <w:tcPr>
            <w:tcW w:w="1558" w:type="dxa"/>
          </w:tcPr>
          <w:p w:rsidR="001D740C" w:rsidRPr="004937C3" w:rsidRDefault="001D740C"/>
        </w:tc>
        <w:tc>
          <w:tcPr>
            <w:tcW w:w="958" w:type="dxa"/>
          </w:tcPr>
          <w:p w:rsidR="001D740C" w:rsidRPr="004937C3" w:rsidRDefault="001D740C"/>
        </w:tc>
      </w:tr>
      <w:tr w:rsidR="001D740C" w:rsidRPr="00FB608F" w:rsidTr="0053791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D740C" w:rsidRPr="004937C3" w:rsidRDefault="004937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1D740C" w:rsidRPr="00FB608F" w:rsidTr="00991270">
        <w:trPr>
          <w:trHeight w:hRule="exact" w:val="594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Pr="004937C3" w:rsidRDefault="00991270" w:rsidP="0099127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указания, литература, справочные материалы и т.д. по дисциплине представлены в электронном учебно- методическом комплексе по адресу</w:t>
            </w:r>
            <w:r>
              <w:t xml:space="preserve"> </w:t>
            </w:r>
            <w:hyperlink r:id="rId7" w:history="1">
              <w:r>
                <w:rPr>
                  <w:rStyle w:val="a5"/>
                </w:rPr>
                <w:t>https://edu.mininuniver.ru/course/view.php?id=2533</w:t>
              </w:r>
            </w:hyperlink>
          </w:p>
        </w:tc>
      </w:tr>
    </w:tbl>
    <w:p w:rsidR="001D740C" w:rsidRPr="004937C3" w:rsidRDefault="004937C3">
      <w:pPr>
        <w:rPr>
          <w:sz w:val="0"/>
          <w:szCs w:val="0"/>
        </w:rPr>
      </w:pPr>
      <w:r w:rsidRPr="004937C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2"/>
        <w:gridCol w:w="4755"/>
        <w:gridCol w:w="987"/>
      </w:tblGrid>
      <w:tr w:rsidR="001D740C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5104" w:type="dxa"/>
          </w:tcPr>
          <w:p w:rsidR="001D740C" w:rsidRDefault="001D740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D740C" w:rsidRDefault="004937C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1D740C" w:rsidRPr="00FB608F" w:rsidTr="00991270">
        <w:trPr>
          <w:trHeight w:hRule="exact" w:val="1592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740C" w:rsidRDefault="009912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2.</w:t>
            </w:r>
          </w:p>
          <w:p w:rsidR="00991270" w:rsidRPr="004937C3" w:rsidRDefault="00991270">
            <w:pPr>
              <w:spacing w:after="0" w:line="240" w:lineRule="auto"/>
              <w:rPr>
                <w:sz w:val="19"/>
                <w:szCs w:val="19"/>
              </w:rPr>
            </w:pPr>
          </w:p>
          <w:p w:rsidR="001D740C" w:rsidRDefault="004937C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Нормативные документы:</w:t>
            </w:r>
          </w:p>
          <w:p w:rsidR="00991270" w:rsidRPr="004937C3" w:rsidRDefault="00991270">
            <w:pPr>
              <w:spacing w:after="0" w:line="240" w:lineRule="auto"/>
              <w:rPr>
                <w:sz w:val="19"/>
                <w:szCs w:val="19"/>
              </w:rPr>
            </w:pPr>
          </w:p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 о рейтинговой системе оценки качества подготовки студентов.</w:t>
            </w:r>
          </w:p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Памятка студенту по рейтинговой системе оценки качества подготовки студентов.</w:t>
            </w:r>
          </w:p>
          <w:p w:rsidR="001D740C" w:rsidRPr="004937C3" w:rsidRDefault="004937C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937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</w:p>
        </w:tc>
      </w:tr>
    </w:tbl>
    <w:p w:rsidR="001D740C" w:rsidRPr="004937C3" w:rsidRDefault="001D740C"/>
    <w:sectPr w:rsidR="001D740C" w:rsidRPr="004937C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D740C"/>
    <w:rsid w:val="001F0BC7"/>
    <w:rsid w:val="003E7CDC"/>
    <w:rsid w:val="004937C3"/>
    <w:rsid w:val="00537917"/>
    <w:rsid w:val="008E6B6E"/>
    <w:rsid w:val="00991270"/>
    <w:rsid w:val="009E61AB"/>
    <w:rsid w:val="00BB1678"/>
    <w:rsid w:val="00D31453"/>
    <w:rsid w:val="00E209E2"/>
    <w:rsid w:val="00FB60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00CD7032-CE64-4AD8-B5AC-96ED86DAD2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37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937C3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991270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8839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835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s://edu.mininuniver.ru/course/view.php?id=2533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9</Pages>
  <Words>2583</Words>
  <Characters>14729</Characters>
  <Application>Microsoft Office Word</Application>
  <DocSecurity>0</DocSecurity>
  <Lines>122</Lines>
  <Paragraphs>34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МДО-18_plx_Культурно-исторический и деятельностный подход в психологии и образовании</vt:lpstr>
      <vt:lpstr>Лист1</vt:lpstr>
    </vt:vector>
  </TitlesOfParts>
  <Company/>
  <LinksUpToDate>false</LinksUpToDate>
  <CharactersWithSpaces>17278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МДО-18_plx_Культурно-исторический и деятельностный подход в психологии и образовании</dc:title>
  <dc:creator>FastReport.NET</dc:creator>
  <cp:lastModifiedBy>Belinova</cp:lastModifiedBy>
  <cp:revision>4</cp:revision>
  <cp:lastPrinted>2019-03-15T11:43:00Z</cp:lastPrinted>
  <dcterms:created xsi:type="dcterms:W3CDTF">2019-03-19T09:44:00Z</dcterms:created>
  <dcterms:modified xsi:type="dcterms:W3CDTF">2019-08-15T15:05:00Z</dcterms:modified>
</cp:coreProperties>
</file>